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8E1" w:rsidRPr="00F00740" w:rsidRDefault="00EC28E1" w:rsidP="00EC28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 правильно распределить время и силы при подготовке к экзаменам.</w:t>
      </w:r>
    </w:p>
    <w:p w:rsidR="00F00740" w:rsidRPr="00F00740" w:rsidRDefault="00F00740" w:rsidP="00EC28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Режим дня при подготовке к экзаменам</w:t>
      </w:r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Раздели день на три части:</w:t>
      </w:r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Подготовка к экзаменам 8 часов в день;</w:t>
      </w:r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Занятия спортом, прогулки на свежем воздухе, работа по дому – 8 часов;</w:t>
      </w:r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Сон не менее 8 часов; если есть желание и потребность, сделай себе тихий час после обеда.</w:t>
      </w:r>
    </w:p>
    <w:p w:rsidR="00F00740" w:rsidRPr="00F00740" w:rsidRDefault="00F00740" w:rsidP="00F007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Лучше начинать заниматься в 8:30, т.к. в утренние часы работоспособность больше.</w:t>
      </w:r>
    </w:p>
    <w:p w:rsidR="00F00740" w:rsidRPr="00F00740" w:rsidRDefault="00F00740" w:rsidP="00F007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Делать перерывы для отдыха на 10-15 минут каждый час, чтобы избежать переутомления</w:t>
      </w:r>
    </w:p>
    <w:p w:rsidR="00F00740" w:rsidRPr="00F00740" w:rsidRDefault="00F00740" w:rsidP="00F007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Отдых должен быть активным: встать, походить, сделать несколько физических упражнений, несложную работу по дому.</w:t>
      </w:r>
    </w:p>
    <w:p w:rsidR="00F00740" w:rsidRPr="00F00740" w:rsidRDefault="00F00740" w:rsidP="00F007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2,5-3 часов работы нужно сделать более продолжительный перерыв (20-30 минут) для приема пищи, после чего можно позаниматься еще часа три, потом обед и отдых (1 – 2 часа), занятия (2 – 2,5 часа).</w:t>
      </w:r>
    </w:p>
    <w:p w:rsidR="00F00740" w:rsidRPr="00F00740" w:rsidRDefault="00F00740" w:rsidP="00F007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Некоторые считают, что музыка, шум, разговоры не мешают им во время занятий. Но на самом деле это не так, утомление в данном случае наступает значительно быстрее. Продуктивная умственная деятельность возможна только в условиях тишины.</w:t>
      </w:r>
    </w:p>
    <w:p w:rsidR="00F00740" w:rsidRPr="00F00740" w:rsidRDefault="00F00740" w:rsidP="00F007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Желательно избегать просмотра видеофильмов и телепередач, игры в шахматы, чтения художественной литературы, потому что они увеличивают и без того большую умственную нагрузку.</w:t>
      </w:r>
    </w:p>
    <w:p w:rsidR="00F00740" w:rsidRPr="00F00740" w:rsidRDefault="00F00740" w:rsidP="00F007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экзаменов нужно спать не менее 9 часов. Желательно это делать при открытой форточке или окне, чтобы обеспечить полноценный отдых и восстановить трудоспособность.</w:t>
      </w:r>
    </w:p>
    <w:p w:rsidR="00F00740" w:rsidRPr="00F00740" w:rsidRDefault="00F00740" w:rsidP="00F007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рекомендуется пить крепкий чай или кофе.</w:t>
      </w:r>
    </w:p>
    <w:p w:rsidR="00F00740" w:rsidRPr="00F00740" w:rsidRDefault="00F00740" w:rsidP="00F007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Накануне экзамена лучше прекратить занятия в середине дня, своевременно лечь спать и хорошо выспаться, чтобы прийти на экзамен с ясной головой и хорошей памятью.</w:t>
      </w:r>
    </w:p>
    <w:p w:rsidR="00F00740" w:rsidRPr="00F00740" w:rsidRDefault="00F00740" w:rsidP="00EC28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 начать подготовку к экзаменам</w:t>
      </w:r>
    </w:p>
    <w:p w:rsidR="00F00740" w:rsidRPr="00F00740" w:rsidRDefault="00F00740" w:rsidP="00EC28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Основное правило: «Не теряй времени зря».</w:t>
      </w:r>
    </w:p>
    <w:p w:rsidR="00F00740" w:rsidRPr="00F00740" w:rsidRDefault="00F00740" w:rsidP="00F007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Осознайте, что обязательные предметы и те, что вы выбрали сами, одинаково важны. Поэтому уделяйте достаточно времени всем.</w:t>
      </w:r>
    </w:p>
    <w:p w:rsidR="00F00740" w:rsidRPr="00F00740" w:rsidRDefault="00F00740" w:rsidP="00F007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Начинайте готовиться к экзаменам заранее, понемногу, по частям, сохраняя спокойствие. Составьте план занятий.</w:t>
      </w:r>
    </w:p>
    <w:p w:rsidR="00F00740" w:rsidRPr="00F00740" w:rsidRDefault="00F00740" w:rsidP="00F007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Распределите предметы, по которым будете готовиться, по дням недели. Можно прямо на календаре разметить себе график занятий. Повторять несколько предметов в один день не стоит – в голове будет настоящая каша.</w:t>
      </w:r>
    </w:p>
    <w:p w:rsidR="00F00740" w:rsidRPr="00F00740" w:rsidRDefault="00F00740" w:rsidP="00F007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Чередуйте предметы и задачи в течение недели. Например, в понедельник можно учить новый материал или решать незнакомые задачи. А во вторник заняться повторением. И так дальше всю неделю. А еще можно менять недели. Например, следующий понедельник начать с повторения, а во вторник взяться за новое.</w:t>
      </w:r>
    </w:p>
    <w:p w:rsidR="00F00740" w:rsidRPr="00F00740" w:rsidRDefault="00F00740" w:rsidP="00F007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Свой перерыв в занятиях не торчите у компьютера или телевизора. Лучше встаньте и разомнитесь: пресс покачайте, например. Тогда к лету у вас будет не только светлая голова, но и красивое тело. Или вымойте посуду. Или просто полежите минут 10 с закрытыми глазами в тишине – дайте мозгу расслабиться, а глазам отдохнуть.</w:t>
      </w:r>
    </w:p>
    <w:p w:rsidR="00F00740" w:rsidRPr="00F00740" w:rsidRDefault="00F00740" w:rsidP="00F007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Подготовьте место для занятий: уберите со стола лишние вещи, телефон, удобно расположите нужные учебники, пособия, тетради, бумагу, карандаши и пр. Можно ввести в интерьер комнаты желтый и фиолетовый цвета, поскольку они повышают интеллектуальную активность.</w:t>
      </w:r>
    </w:p>
    <w:p w:rsidR="00F00740" w:rsidRPr="00F00740" w:rsidRDefault="00F00740" w:rsidP="00F007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Составляйте себе план на день. Список того, что нужно сделать за сегодня. И пройденные этапы вычеркивайте – вам понравится наблюдать, как длинный список неотложных дел постепенно сокращается.</w:t>
      </w:r>
    </w:p>
    <w:p w:rsidR="00F00740" w:rsidRPr="00F00740" w:rsidRDefault="00F00740" w:rsidP="00F007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Структурируйте материал. Делайте себе короткие конспекты, выписывайте на карточки даты, формулы и термины, рисуйте блок-схемы, составляйте списки и стройте чертежи. Это не только поможет лучше все понять и запомнить, но и пригодится при повторении.</w:t>
      </w:r>
    </w:p>
    <w:p w:rsidR="00F00740" w:rsidRPr="00F00740" w:rsidRDefault="00F00740" w:rsidP="00F007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Старайтесь понимать, а не </w:t>
      </w:r>
      <w:proofErr w:type="gramStart"/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зубрить</w:t>
      </w:r>
      <w:proofErr w:type="gramEnd"/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Из-за стресса можно растеряться и забыть все выученное. Но то, что вы смогли понять, останется с вами.</w:t>
      </w:r>
    </w:p>
    <w:p w:rsidR="00F00740" w:rsidRPr="00F00740" w:rsidRDefault="00F00740" w:rsidP="00F007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Выполните как можно больше опубликованных тестов по каждому предмету. Помните, что тестовые задания могут быть разного типа: выбор правильного ответа, верно или неверно, закончите предложение, заполните пробелы, с использованием рисунков, графиков, диаграмм, восстановите последовательность и т.п. Чем больше вы знаете о тестах, тем легче вам выявить свои слабые места и справиться с тестированием. Ваша цель обнаружить как раз эти слабые места и выработать соответствующую линию поведения.</w:t>
      </w:r>
    </w:p>
    <w:p w:rsidR="00F00740" w:rsidRPr="00F00740" w:rsidRDefault="00F00740" w:rsidP="00F007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Новый и сложный материал учите в то время суток, когда хорошо думается. Обычно это утренние часы после хорошего отдыха. К трудно запоминаемому материалу необходимо возвращаться несколько раз, просматривать его в течение нескольких минут вечером, а затем еще раз — утром.</w:t>
      </w:r>
    </w:p>
    <w:p w:rsidR="00F00740" w:rsidRPr="00F00740" w:rsidRDefault="00F00740" w:rsidP="00F007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Развивайте свою организованность и волю. Будни и выходные – организуйте и все возьмите под контроль! Для этого ведите деловой дневник/ежедневник. Старайтесь планировать вообще все – время занятий, отдыха, еды, общения, даже развлечений. Принцип: что накануне спланировано, то сегодня сделано!</w:t>
      </w:r>
    </w:p>
    <w:p w:rsidR="00EC28E1" w:rsidRDefault="00F00740" w:rsidP="00EC28E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 </w:t>
      </w:r>
      <w:proofErr w:type="spellStart"/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правляйте</w:t>
      </w:r>
      <w:proofErr w:type="spellEnd"/>
      <w:proofErr w:type="gramEnd"/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своим временем – не позволяйте ему управлять вами</w:t>
      </w:r>
    </w:p>
    <w:p w:rsidR="00F00740" w:rsidRPr="00EC28E1" w:rsidRDefault="00EC28E1" w:rsidP="00EC28E1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2653665</wp:posOffset>
            </wp:positionH>
            <wp:positionV relativeFrom="line">
              <wp:posOffset>136525</wp:posOffset>
            </wp:positionV>
            <wp:extent cx="1647825" cy="1447800"/>
            <wp:effectExtent l="0" t="0" r="0" b="0"/>
            <wp:wrapSquare wrapText="bothSides"/>
            <wp:docPr id="8" name="Рисунок 2" descr="https://fsd.multiurok.ru/html/2020/03/18/s_5e71ca94075e2/138571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3/18/s_5e71ca94075e2/1385719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074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181225" cy="1581150"/>
            <wp:effectExtent l="19050" t="0" r="9525" b="0"/>
            <wp:docPr id="1" name="Рисунок 1" descr="https://fsd.multiurok.ru/html/2020/03/18/s_5e71ca94075e2/138571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3/18/s_5e71ca94075e2/1385719_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8E1" w:rsidRDefault="00EC28E1" w:rsidP="00EC28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C28E1" w:rsidRDefault="00EC28E1" w:rsidP="00EC28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C28E1" w:rsidRDefault="00EC28E1" w:rsidP="00EC28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C28E1" w:rsidRDefault="00EC28E1" w:rsidP="00EC28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C28E1" w:rsidRDefault="00EC28E1" w:rsidP="00EC28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C28E1" w:rsidRDefault="00EC28E1" w:rsidP="00EC28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C28E1" w:rsidRDefault="00EC28E1" w:rsidP="00EC28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C28E1" w:rsidRDefault="00EC28E1" w:rsidP="00EC28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C28E1" w:rsidRDefault="00EC28E1" w:rsidP="00EC28E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00740" w:rsidRPr="00F00740" w:rsidRDefault="00F00740" w:rsidP="00EC28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Заботьтесь о своем здоровье!</w:t>
      </w:r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Хорошо и вовремя питайтесь (соблюдайте режим). Не забывайте о прогулках и спортивных развлечениях, делайте перерывы, активно отвлекайтесь.</w:t>
      </w:r>
    </w:p>
    <w:p w:rsidR="00F00740" w:rsidRPr="00F00740" w:rsidRDefault="00F00740" w:rsidP="00EC28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Питание для мозга</w:t>
      </w:r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Ешьте через определенные промежутки времени. Регулярные приемы пищи обеспечивают стабильный уровень энергии в организме, защищая от постоянной потребности в “перекусах”, вредных для здоровья.  Есть следует чаще, но маленькими порциями. Идеальный вариант - 5 или 6 легких, но хорошо сбалансированных приемов пищи в день.</w:t>
      </w:r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рационе должно присутствовать достаточное количество белков, витаминов и растительных жиров. Пища должна быть средней калорийности.</w:t>
      </w:r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Недостаток воды в организме резко снижает скорость нервных процессов. Лучше всего подходит минеральная вода, так как она содержит ионы калия или натрия, участвующие в электрохимических реакциях. Можно пить просто чистую воду или зелёный чай. Все остальные напитки с этой точки зрения бесполезны или вредны.</w:t>
      </w:r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Клетки мозга питаются, в основном, глюкозой, поставщиками которой являются углеводы, которые содержатся во фруктах и сухофруктах, кашах, хлебе из муки грубого помола, овощах и бобовых.</w:t>
      </w:r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Хлеб и сахар вызывают лишь кратковременный прилив сил, после которого начинается резкий спад работоспособности мозга.</w:t>
      </w:r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Обеспечить организм </w:t>
      </w:r>
      <w:proofErr w:type="gramStart"/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энергией, высвобождающейся постепенно и равномерно помогут</w:t>
      </w:r>
      <w:proofErr w:type="gramEnd"/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рис, гречка, макароны.</w:t>
      </w:r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Минеральные вещества необходимые для питания мозга: фосфор, сера, медь, цинк, кальций, железо и магний. Они содержатся в следующих продуктах.</w:t>
      </w:r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Фосфор: бобы, цветная капуста, сельдерей, огурцы, редис, соя, грецкие орехи.</w:t>
      </w:r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Сера: в капусте, моркови, огурцах, чесноке, инжире, луке, картофеле.</w:t>
      </w:r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Источником цинка являются пророщенная пшеница, и пшеничные отруби.</w:t>
      </w:r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Магний: миндаль салат-латук, мята, цикорий, оливки, арахис, картофель, тыква, слива, грецкие орехи, цельные зерна пшеницы.</w:t>
      </w:r>
      <w:proofErr w:type="gramEnd"/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Железо: фасоль, капуста, вишня, зеленые овощи, горчица, апельсины, горох, ананас, помидоры, рис. </w:t>
      </w:r>
      <w:proofErr w:type="gramEnd"/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этого перечня выберите продукты, которые вам по душе и по вкусу, но обязательно включайте их в свое питание.</w:t>
      </w:r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Продукты, которые помогут улучшить память: морковь, ананас, авокадо. </w:t>
      </w: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Продукты, которые помогут сконцентрировать внимание: креветки, репчатый лук, орехи. </w:t>
      </w:r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Антистрессовые</w:t>
      </w:r>
      <w:proofErr w:type="spellEnd"/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витамины и минералы: Калий (фасоль, томаты, нежирное мясо, рыба), витамин</w:t>
      </w:r>
      <w:proofErr w:type="gramStart"/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</w:t>
      </w:r>
      <w:proofErr w:type="gramEnd"/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витамин В6, цинк и витамин В5 (лосось, печенка, </w:t>
      </w:r>
      <w:proofErr w:type="spellStart"/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цельнозерновые</w:t>
      </w:r>
      <w:proofErr w:type="spellEnd"/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крупы и злаки, цветная капуста, бобовые). </w:t>
      </w: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Антистрессовые</w:t>
      </w:r>
      <w:proofErr w:type="spellEnd"/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фрукты: яблоки, бананы, чернослив, курага, груши и клубника.</w:t>
      </w:r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Травяной чай. Желательно пить успокаивающий чай – зеленый чай, ромашковый, чай из мелиссы.</w:t>
      </w:r>
    </w:p>
    <w:p w:rsidR="00F00740" w:rsidRDefault="00F00740" w:rsidP="00F00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19125" cy="285750"/>
            <wp:effectExtent l="19050" t="0" r="9525" b="0"/>
            <wp:docPr id="2" name="Рисунок 2" descr="https://fsd.multiurok.ru/html/2020/03/18/s_5e71ca94075e2/138571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3/18/s_5e71ca94075e2/1385719_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257300" cy="628650"/>
            <wp:effectExtent l="19050" t="0" r="0" b="0"/>
            <wp:docPr id="3" name="Рисунок 3" descr="https://fsd.multiurok.ru/html/2020/03/18/s_5e71ca94075e2/138571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03/18/s_5e71ca94075e2/1385719_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352550" cy="600075"/>
            <wp:effectExtent l="19050" t="0" r="0" b="0"/>
            <wp:docPr id="4" name="Рисунок 4" descr="https://fsd.multiurok.ru/html/2020/03/18/s_5e71ca94075e2/138571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0/03/18/s_5e71ca94075e2/1385719_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8E1" w:rsidRPr="00F00740" w:rsidRDefault="00EC28E1" w:rsidP="00F00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F00740" w:rsidRPr="00F00740" w:rsidRDefault="00F00740" w:rsidP="00F00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0740" w:rsidRPr="00F00740" w:rsidRDefault="00F00740" w:rsidP="00F00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0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00740" w:rsidRPr="00F00740" w:rsidRDefault="003B2235" w:rsidP="00F00740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  <w:r w:rsidRPr="00F00740">
        <w:rPr>
          <w:rFonts w:ascii="Arial" w:eastAsia="Times New Roman" w:hAnsi="Arial" w:cs="Arial"/>
          <w:color w:val="252525"/>
          <w:sz w:val="24"/>
          <w:szCs w:val="24"/>
          <w:lang w:eastAsia="ru-RU"/>
        </w:rPr>
        <w:fldChar w:fldCharType="begin"/>
      </w:r>
      <w:r w:rsidR="00F00740" w:rsidRPr="00F00740">
        <w:rPr>
          <w:rFonts w:ascii="Arial" w:eastAsia="Times New Roman" w:hAnsi="Arial" w:cs="Arial"/>
          <w:color w:val="252525"/>
          <w:sz w:val="24"/>
          <w:szCs w:val="24"/>
          <w:lang w:eastAsia="ru-RU"/>
        </w:rPr>
        <w:instrText xml:space="preserve"> HYPERLINK "https://videouroki.net/course/formirovaniie-polozhitiel-noi-ia-kontsieptsii-uchashchikhsia.html?utm_source=multiurok&amp;utm_medium=banner&amp;utm_campaign=mskachat&amp;utm_content=course&amp;utm_term=245" \t "_blank" </w:instrText>
      </w:r>
      <w:r w:rsidRPr="00F00740">
        <w:rPr>
          <w:rFonts w:ascii="Arial" w:eastAsia="Times New Roman" w:hAnsi="Arial" w:cs="Arial"/>
          <w:color w:val="252525"/>
          <w:sz w:val="24"/>
          <w:szCs w:val="24"/>
          <w:lang w:eastAsia="ru-RU"/>
        </w:rPr>
        <w:fldChar w:fldCharType="separate"/>
      </w:r>
    </w:p>
    <w:p w:rsidR="00F00740" w:rsidRPr="00F00740" w:rsidRDefault="003B2235" w:rsidP="00F00740">
      <w:pPr>
        <w:shd w:val="clear" w:color="auto" w:fill="FFFFFF"/>
        <w:spacing w:line="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F00740">
        <w:rPr>
          <w:rFonts w:ascii="Arial" w:eastAsia="Times New Roman" w:hAnsi="Arial" w:cs="Arial"/>
          <w:color w:val="252525"/>
          <w:sz w:val="24"/>
          <w:szCs w:val="24"/>
          <w:lang w:eastAsia="ru-RU"/>
        </w:rPr>
        <w:fldChar w:fldCharType="end"/>
      </w:r>
    </w:p>
    <w:p w:rsidR="00F00E73" w:rsidRDefault="00F00E73"/>
    <w:sectPr w:rsidR="00F00E73" w:rsidSect="00F0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E12"/>
    <w:multiLevelType w:val="multilevel"/>
    <w:tmpl w:val="4152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26DA7"/>
    <w:multiLevelType w:val="multilevel"/>
    <w:tmpl w:val="B754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740"/>
    <w:rsid w:val="003B2235"/>
    <w:rsid w:val="00EC28E1"/>
    <w:rsid w:val="00F00740"/>
    <w:rsid w:val="00F0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0740"/>
    <w:rPr>
      <w:color w:val="0000FF"/>
      <w:u w:val="single"/>
    </w:rPr>
  </w:style>
  <w:style w:type="character" w:customStyle="1" w:styleId="ui">
    <w:name w:val="ui"/>
    <w:basedOn w:val="a0"/>
    <w:rsid w:val="00F00740"/>
  </w:style>
  <w:style w:type="paragraph" w:styleId="a5">
    <w:name w:val="Balloon Text"/>
    <w:basedOn w:val="a"/>
    <w:link w:val="a6"/>
    <w:uiPriority w:val="99"/>
    <w:semiHidden/>
    <w:unhideWhenUsed/>
    <w:rsid w:val="00F00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261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43610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2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5779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490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14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59994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2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47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916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21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21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1118</Words>
  <Characters>6374</Characters>
  <Application>Microsoft Office Word</Application>
  <DocSecurity>0</DocSecurity>
  <Lines>53</Lines>
  <Paragraphs>14</Paragraphs>
  <ScaleCrop>false</ScaleCrop>
  <Company>Reanimator Extreme Edition</Company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2023-01-27T04:46:00Z</dcterms:created>
  <dcterms:modified xsi:type="dcterms:W3CDTF">2023-01-27T04:55:00Z</dcterms:modified>
</cp:coreProperties>
</file>