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830A3" w:rsidRDefault="00D830A3" w:rsidP="00D830A3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32"/>
          <w:szCs w:val="32"/>
        </w:rPr>
      </w:pPr>
      <w:r w:rsidRPr="00863947">
        <w:rPr>
          <w:rFonts w:ascii="Times New Roman" w:hAnsi="Times New Roman" w:cs="Times New Roman"/>
          <w:b/>
          <w:sz w:val="32"/>
          <w:szCs w:val="32"/>
        </w:rPr>
        <w:t>Перечень категорий детей, имеющих право на получение бесплатных путевок:</w:t>
      </w:r>
    </w:p>
    <w:p w:rsidR="00D830A3" w:rsidRPr="00D830A3" w:rsidRDefault="00D830A3" w:rsidP="00D830A3">
      <w:pPr>
        <w:tabs>
          <w:tab w:val="left" w:pos="-538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830A3">
        <w:rPr>
          <w:rFonts w:ascii="Times New Roman" w:hAnsi="Times New Roman" w:cs="Times New Roman"/>
          <w:sz w:val="28"/>
          <w:szCs w:val="28"/>
        </w:rPr>
        <w:tab/>
      </w:r>
      <w:r w:rsidRPr="00D830A3">
        <w:rPr>
          <w:rFonts w:ascii="Times New Roman" w:hAnsi="Times New Roman" w:cs="Times New Roman"/>
          <w:sz w:val="28"/>
          <w:szCs w:val="28"/>
        </w:rPr>
        <w:t>1) дети граждан Российской Федерации, призванных на военную службу по мобилизации в Вооруженные силы Российской Федерации, а также лиц, принимающих (при</w:t>
      </w:r>
      <w:bookmarkStart w:id="0" w:name="_GoBack"/>
      <w:bookmarkEnd w:id="0"/>
      <w:r w:rsidRPr="00D830A3">
        <w:rPr>
          <w:rFonts w:ascii="Times New Roman" w:hAnsi="Times New Roman" w:cs="Times New Roman"/>
          <w:sz w:val="28"/>
          <w:szCs w:val="28"/>
        </w:rPr>
        <w:t xml:space="preserve">нимавших) участие (включая получивших ранение и погибших) в специальной военной операции на территории Украины, Донецкой Народной Республики, Луганской Народной Республики, Запорожской области и Херсонской области </w:t>
      </w:r>
      <w:r w:rsidRPr="00D830A3">
        <w:rPr>
          <w:rFonts w:ascii="Times New Roman" w:eastAsiaTheme="minorHAnsi" w:hAnsi="Times New Roman" w:cs="Times New Roman"/>
          <w:sz w:val="28"/>
          <w:szCs w:val="28"/>
          <w:lang w:eastAsia="en-US"/>
        </w:rPr>
        <w:t>или в отдельных местностях Российской Федерации, на территориях которых введено военное положение, а также в отношении военнослужащих воинских частей (подразделений), дислоцированных (расположенных) в указанных местностях</w:t>
      </w:r>
      <w:r w:rsidRPr="00D830A3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D830A3" w:rsidRPr="00D830A3" w:rsidRDefault="00D830A3" w:rsidP="00D830A3">
      <w:pPr>
        <w:tabs>
          <w:tab w:val="left" w:pos="-538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830A3">
        <w:rPr>
          <w:rFonts w:ascii="Times New Roman" w:hAnsi="Times New Roman" w:cs="Times New Roman"/>
          <w:sz w:val="28"/>
          <w:szCs w:val="28"/>
        </w:rPr>
        <w:tab/>
      </w:r>
      <w:r w:rsidRPr="00D830A3">
        <w:rPr>
          <w:rFonts w:ascii="Times New Roman" w:hAnsi="Times New Roman" w:cs="Times New Roman"/>
          <w:sz w:val="28"/>
          <w:szCs w:val="28"/>
        </w:rPr>
        <w:t>2) дети, оставшиеся без попечения родителей и дети-сироты;</w:t>
      </w:r>
    </w:p>
    <w:p w:rsidR="00D830A3" w:rsidRPr="00D830A3" w:rsidRDefault="00D830A3" w:rsidP="00D830A3">
      <w:pPr>
        <w:tabs>
          <w:tab w:val="left" w:pos="-538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830A3">
        <w:rPr>
          <w:rFonts w:ascii="Times New Roman" w:hAnsi="Times New Roman" w:cs="Times New Roman"/>
          <w:sz w:val="28"/>
          <w:szCs w:val="28"/>
        </w:rPr>
        <w:tab/>
      </w:r>
      <w:r w:rsidRPr="00D830A3">
        <w:rPr>
          <w:rFonts w:ascii="Times New Roman" w:hAnsi="Times New Roman" w:cs="Times New Roman"/>
          <w:sz w:val="28"/>
          <w:szCs w:val="28"/>
        </w:rPr>
        <w:t xml:space="preserve">3) дети-инвалиды; </w:t>
      </w:r>
    </w:p>
    <w:p w:rsidR="00D830A3" w:rsidRPr="00D830A3" w:rsidRDefault="00D830A3" w:rsidP="00D830A3">
      <w:pPr>
        <w:tabs>
          <w:tab w:val="left" w:pos="-538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830A3">
        <w:rPr>
          <w:rFonts w:ascii="Times New Roman" w:hAnsi="Times New Roman" w:cs="Times New Roman"/>
          <w:sz w:val="28"/>
          <w:szCs w:val="28"/>
        </w:rPr>
        <w:tab/>
      </w:r>
      <w:r w:rsidRPr="00D830A3">
        <w:rPr>
          <w:rFonts w:ascii="Times New Roman" w:hAnsi="Times New Roman" w:cs="Times New Roman"/>
          <w:sz w:val="28"/>
          <w:szCs w:val="28"/>
        </w:rPr>
        <w:t>4) дети с ограниченными возможностями здоровья;</w:t>
      </w:r>
    </w:p>
    <w:p w:rsidR="00D830A3" w:rsidRPr="00D830A3" w:rsidRDefault="00D830A3" w:rsidP="00D830A3">
      <w:pPr>
        <w:tabs>
          <w:tab w:val="left" w:pos="-538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830A3">
        <w:rPr>
          <w:rFonts w:ascii="Times New Roman" w:hAnsi="Times New Roman" w:cs="Times New Roman"/>
          <w:sz w:val="28"/>
          <w:szCs w:val="28"/>
        </w:rPr>
        <w:tab/>
      </w:r>
      <w:r w:rsidRPr="00D830A3">
        <w:rPr>
          <w:rFonts w:ascii="Times New Roman" w:hAnsi="Times New Roman" w:cs="Times New Roman"/>
          <w:sz w:val="28"/>
          <w:szCs w:val="28"/>
        </w:rPr>
        <w:t xml:space="preserve">5) дети, жизнедеятельность которых объективно нарушена в результате сложившихся обстоятельств и которые не могут преодолеть данные обстоятельства самостоятельно или с помощью семьи. </w:t>
      </w:r>
    </w:p>
    <w:p w:rsidR="002119B9" w:rsidRDefault="002119B9"/>
    <w:sectPr w:rsidR="002119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30A3"/>
    <w:rsid w:val="002119B9"/>
    <w:rsid w:val="00D830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A058C9"/>
  <w15:chartTrackingRefBased/>
  <w15:docId w15:val="{271152DE-5147-4C9B-93C5-963074AE28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830A3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145</Words>
  <Characters>833</Characters>
  <Application>Microsoft Office Word</Application>
  <DocSecurity>0</DocSecurity>
  <Lines>6</Lines>
  <Paragraphs>1</Paragraphs>
  <ScaleCrop>false</ScaleCrop>
  <Company>SPecialiST RePack</Company>
  <LinksUpToDate>false</LinksUpToDate>
  <CharactersWithSpaces>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2026-03-25T06:40:00Z</dcterms:created>
  <dcterms:modified xsi:type="dcterms:W3CDTF">2026-03-25T06:41:00Z</dcterms:modified>
</cp:coreProperties>
</file>